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661" w:rsidRDefault="00647661" w:rsidP="00647661">
      <w:pPr>
        <w:rPr>
          <w:rFonts w:ascii="Arial" w:hAnsi="Arial" w:cs="Arial"/>
          <w:i/>
        </w:rPr>
      </w:pPr>
      <w:r w:rsidRPr="00647661">
        <w:rPr>
          <w:rFonts w:ascii="Arial" w:hAnsi="Arial" w:cs="Arial"/>
          <w:i/>
        </w:rPr>
        <w:t>Постановление Правительства РФ от 28.11.2024 N 1638</w:t>
      </w:r>
    </w:p>
    <w:p w:rsidR="00647661" w:rsidRDefault="00647661" w:rsidP="00647661"/>
    <w:p w:rsidR="00647661" w:rsidRDefault="00647661" w:rsidP="00647661">
      <w:pPr>
        <w:pStyle w:val="a4"/>
        <w:spacing w:before="0" w:after="0" w:line="288" w:lineRule="atLeast"/>
        <w:jc w:val="both"/>
        <w:rPr>
          <w:rFonts w:ascii="Arial" w:hAnsi="Arial" w:cs="Arial"/>
        </w:rPr>
      </w:pPr>
      <w:r w:rsidRPr="00E46DE6">
        <w:rPr>
          <w:rFonts w:ascii="Arial" w:hAnsi="Arial" w:cs="Arial"/>
        </w:rPr>
        <w:t>Правительство определило, что размер федерального инвестиционного вычета равен</w:t>
      </w:r>
      <w:r>
        <w:rPr>
          <w:rFonts w:ascii="Arial" w:hAnsi="Arial" w:cs="Arial"/>
        </w:rPr>
        <w:t> </w:t>
      </w:r>
      <w:r w:rsidRPr="00E46DE6">
        <w:rPr>
          <w:rFonts w:ascii="Arial" w:hAnsi="Arial" w:cs="Arial"/>
        </w:rPr>
        <w:t>3%. На такую величину можно уменьшить платеж по налогу на прибыль при</w:t>
      </w:r>
      <w:r>
        <w:rPr>
          <w:rFonts w:ascii="Arial" w:hAnsi="Arial" w:cs="Arial"/>
        </w:rPr>
        <w:t> </w:t>
      </w:r>
      <w:r w:rsidRPr="00E46DE6">
        <w:rPr>
          <w:rFonts w:ascii="Arial" w:hAnsi="Arial" w:cs="Arial"/>
        </w:rPr>
        <w:t>условии, что эти средства налогоплательщик инвестирует в развитие производства. Неиспользованный вычет текущего года можно перенести на</w:t>
      </w:r>
      <w:r>
        <w:rPr>
          <w:rFonts w:ascii="Arial" w:hAnsi="Arial" w:cs="Arial"/>
        </w:rPr>
        <w:t> </w:t>
      </w:r>
      <w:proofErr w:type="gramStart"/>
      <w:r w:rsidRPr="00E46DE6">
        <w:rPr>
          <w:rFonts w:ascii="Arial" w:hAnsi="Arial" w:cs="Arial"/>
        </w:rPr>
        <w:t>последующие</w:t>
      </w:r>
      <w:proofErr w:type="gramEnd"/>
      <w:r w:rsidRPr="00E46DE6">
        <w:rPr>
          <w:rFonts w:ascii="Arial" w:hAnsi="Arial" w:cs="Arial"/>
        </w:rPr>
        <w:t xml:space="preserve"> 10 налоговых периодов. Право на вычет есть у организаций из</w:t>
      </w:r>
      <w:r>
        <w:rPr>
          <w:rFonts w:ascii="Arial" w:hAnsi="Arial" w:cs="Arial"/>
        </w:rPr>
        <w:t> </w:t>
      </w:r>
      <w:r w:rsidRPr="00E46DE6">
        <w:rPr>
          <w:rFonts w:ascii="Arial" w:hAnsi="Arial" w:cs="Arial"/>
        </w:rPr>
        <w:t xml:space="preserve">определенных отраслей экономики. Установлены группы ОС и НМА, к которым применяется вычет. </w:t>
      </w:r>
    </w:p>
    <w:p w:rsidR="00647661" w:rsidRDefault="00647661" w:rsidP="00647661">
      <w:pPr>
        <w:pStyle w:val="a4"/>
        <w:spacing w:before="0" w:after="0" w:line="288" w:lineRule="atLeast"/>
        <w:jc w:val="both"/>
        <w:rPr>
          <w:rFonts w:ascii="Arial" w:hAnsi="Arial" w:cs="Arial"/>
        </w:rPr>
      </w:pPr>
    </w:p>
    <w:p w:rsidR="00647661" w:rsidRPr="00E46DE6" w:rsidRDefault="00647661" w:rsidP="00647661">
      <w:pPr>
        <w:pStyle w:val="a4"/>
        <w:spacing w:before="0" w:after="0" w:line="288" w:lineRule="atLeast"/>
        <w:jc w:val="both"/>
        <w:rPr>
          <w:rFonts w:ascii="Arial" w:hAnsi="Arial" w:cs="Arial"/>
        </w:rPr>
      </w:pPr>
    </w:p>
    <w:p w:rsidR="00647661" w:rsidRDefault="00647661" w:rsidP="00647661">
      <w:pPr>
        <w:rPr>
          <w:rFonts w:ascii="Arial" w:hAnsi="Arial" w:cs="Arial"/>
          <w:i/>
        </w:rPr>
      </w:pPr>
      <w:r w:rsidRPr="00647661">
        <w:rPr>
          <w:rFonts w:ascii="Arial" w:hAnsi="Arial" w:cs="Arial"/>
          <w:i/>
        </w:rPr>
        <w:t>Ф</w:t>
      </w:r>
      <w:r w:rsidRPr="00647661">
        <w:rPr>
          <w:rFonts w:ascii="Arial" w:hAnsi="Arial" w:cs="Arial"/>
          <w:i/>
        </w:rPr>
        <w:t>е</w:t>
      </w:r>
      <w:r w:rsidRPr="00647661">
        <w:rPr>
          <w:rFonts w:ascii="Arial" w:hAnsi="Arial" w:cs="Arial"/>
          <w:i/>
        </w:rPr>
        <w:t>деральный закон от 30.11.2024 N 420-ФЗ</w:t>
      </w:r>
    </w:p>
    <w:p w:rsidR="00647661" w:rsidRDefault="00647661" w:rsidP="00647661"/>
    <w:p w:rsidR="00647661" w:rsidRPr="009A2021" w:rsidRDefault="00647661" w:rsidP="00647661">
      <w:pPr>
        <w:jc w:val="both"/>
        <w:rPr>
          <w:rFonts w:ascii="Arial" w:hAnsi="Arial" w:cs="Arial"/>
          <w:color w:val="000000"/>
          <w:spacing w:val="-2"/>
        </w:rPr>
      </w:pPr>
      <w:r w:rsidRPr="009A2021">
        <w:rPr>
          <w:rFonts w:ascii="Arial" w:hAnsi="Arial" w:cs="Arial"/>
          <w:color w:val="000000"/>
        </w:rPr>
        <w:t>С 30 мая 2025 г</w:t>
      </w:r>
      <w:r>
        <w:rPr>
          <w:rFonts w:ascii="Arial" w:hAnsi="Arial" w:cs="Arial"/>
          <w:color w:val="000000"/>
        </w:rPr>
        <w:t>.</w:t>
      </w:r>
      <w:r w:rsidRPr="009A2021">
        <w:rPr>
          <w:rFonts w:ascii="Arial" w:hAnsi="Arial" w:cs="Arial"/>
          <w:color w:val="000000"/>
        </w:rPr>
        <w:t xml:space="preserve"> операторам персональных данных грозят крупные штрафы за</w:t>
      </w:r>
      <w:r>
        <w:rPr>
          <w:rFonts w:ascii="Arial" w:hAnsi="Arial" w:cs="Arial"/>
          <w:color w:val="000000"/>
        </w:rPr>
        <w:t> </w:t>
      </w:r>
      <w:r w:rsidRPr="009A2021">
        <w:rPr>
          <w:rFonts w:ascii="Arial" w:hAnsi="Arial" w:cs="Arial"/>
          <w:color w:val="000000"/>
        </w:rPr>
        <w:t>действия или бездействия, из-за которых произошла незаконная передача этих</w:t>
      </w:r>
      <w:r>
        <w:rPr>
          <w:rFonts w:ascii="Arial" w:hAnsi="Arial" w:cs="Arial"/>
          <w:color w:val="000000"/>
        </w:rPr>
        <w:t> </w:t>
      </w:r>
      <w:r w:rsidRPr="009A2021">
        <w:rPr>
          <w:rFonts w:ascii="Arial" w:hAnsi="Arial" w:cs="Arial"/>
          <w:color w:val="000000"/>
        </w:rPr>
        <w:t>сведений. Например, при незаконной передаче информации о людях в количестве от</w:t>
      </w:r>
      <w:r>
        <w:rPr>
          <w:rFonts w:ascii="Arial" w:hAnsi="Arial" w:cs="Arial"/>
          <w:color w:val="000000"/>
        </w:rPr>
        <w:t> </w:t>
      </w:r>
      <w:r w:rsidRPr="009A2021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> </w:t>
      </w:r>
      <w:r w:rsidRPr="009A2021">
        <w:rPr>
          <w:rFonts w:ascii="Arial" w:hAnsi="Arial" w:cs="Arial"/>
          <w:color w:val="000000"/>
        </w:rPr>
        <w:t>тыс. до 10 тыс. человек организацию и ИП могут оштрафовать на сумму от 3 до</w:t>
      </w:r>
      <w:r>
        <w:rPr>
          <w:rFonts w:ascii="Arial" w:hAnsi="Arial" w:cs="Arial"/>
          <w:color w:val="000000"/>
          <w:lang w:val="en-US"/>
        </w:rPr>
        <w:t> </w:t>
      </w:r>
      <w:r w:rsidRPr="009A2021">
        <w:rPr>
          <w:rFonts w:ascii="Arial" w:hAnsi="Arial" w:cs="Arial"/>
          <w:color w:val="000000"/>
        </w:rPr>
        <w:t>5</w:t>
      </w:r>
      <w:r>
        <w:rPr>
          <w:rFonts w:ascii="Arial" w:hAnsi="Arial" w:cs="Arial"/>
          <w:color w:val="000000"/>
          <w:lang w:val="en-US"/>
        </w:rPr>
        <w:t> </w:t>
      </w:r>
      <w:proofErr w:type="spellStart"/>
      <w:proofErr w:type="gramStart"/>
      <w:r w:rsidRPr="009A2021">
        <w:rPr>
          <w:rFonts w:ascii="Arial" w:hAnsi="Arial" w:cs="Arial"/>
          <w:color w:val="000000"/>
        </w:rPr>
        <w:t>млн</w:t>
      </w:r>
      <w:proofErr w:type="spellEnd"/>
      <w:proofErr w:type="gramEnd"/>
      <w:r w:rsidRPr="009A2021">
        <w:rPr>
          <w:rFonts w:ascii="Arial" w:hAnsi="Arial" w:cs="Arial"/>
          <w:color w:val="000000"/>
        </w:rPr>
        <w:t xml:space="preserve"> руб. Если не сообщить </w:t>
      </w:r>
      <w:proofErr w:type="spellStart"/>
      <w:r w:rsidRPr="009A2021">
        <w:rPr>
          <w:rFonts w:ascii="Arial" w:hAnsi="Arial" w:cs="Arial"/>
          <w:color w:val="000000"/>
        </w:rPr>
        <w:t>Роскомнадзору</w:t>
      </w:r>
      <w:proofErr w:type="spellEnd"/>
      <w:r w:rsidRPr="009A2021">
        <w:rPr>
          <w:rFonts w:ascii="Arial" w:hAnsi="Arial" w:cs="Arial"/>
          <w:color w:val="000000"/>
        </w:rPr>
        <w:t xml:space="preserve"> об утечке, которой нарушены права </w:t>
      </w:r>
      <w:r w:rsidRPr="009A2021">
        <w:rPr>
          <w:rFonts w:ascii="Arial" w:hAnsi="Arial" w:cs="Arial"/>
          <w:color w:val="000000"/>
          <w:spacing w:val="-2"/>
        </w:rPr>
        <w:t xml:space="preserve">субъектов персональных данных, штраф для компании и ИП составит от 1 до 3 </w:t>
      </w:r>
      <w:proofErr w:type="spellStart"/>
      <w:r w:rsidRPr="009A2021">
        <w:rPr>
          <w:rFonts w:ascii="Arial" w:hAnsi="Arial" w:cs="Arial"/>
          <w:color w:val="000000"/>
          <w:spacing w:val="-2"/>
        </w:rPr>
        <w:t>млн</w:t>
      </w:r>
      <w:proofErr w:type="spellEnd"/>
      <w:r w:rsidRPr="009A2021">
        <w:rPr>
          <w:rFonts w:ascii="Arial" w:hAnsi="Arial" w:cs="Arial"/>
          <w:color w:val="000000"/>
          <w:spacing w:val="-2"/>
        </w:rPr>
        <w:t xml:space="preserve"> руб.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7661"/>
    <w:rsid w:val="00011A8F"/>
    <w:rsid w:val="002A41D3"/>
    <w:rsid w:val="003F2B6D"/>
    <w:rsid w:val="004236C3"/>
    <w:rsid w:val="00586927"/>
    <w:rsid w:val="00613166"/>
    <w:rsid w:val="00647661"/>
    <w:rsid w:val="0092198A"/>
    <w:rsid w:val="009C4745"/>
    <w:rsid w:val="009F1D3F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66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47661"/>
    <w:rPr>
      <w:color w:val="0000FF"/>
      <w:u w:val="single"/>
    </w:rPr>
  </w:style>
  <w:style w:type="paragraph" w:styleId="a4">
    <w:name w:val="Normal (Web)"/>
    <w:basedOn w:val="a"/>
    <w:uiPriority w:val="99"/>
    <w:rsid w:val="00647661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2024-12-09T04:26:00Z</dcterms:created>
  <dcterms:modified xsi:type="dcterms:W3CDTF">2024-12-09T04:27:00Z</dcterms:modified>
</cp:coreProperties>
</file>